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6E" w:rsidRDefault="00046A28" w:rsidP="0030766E">
      <w:pPr>
        <w:jc w:val="center"/>
        <w:rPr>
          <w:rFonts w:ascii="Arial Black" w:hAnsi="Arial Black" w:cs="Arial"/>
          <w:b/>
          <w:sz w:val="44"/>
          <w:szCs w:val="40"/>
          <w:u w:val="single"/>
        </w:rPr>
      </w:pPr>
      <w:bookmarkStart w:id="0" w:name="_GoBack"/>
      <w:bookmarkEnd w:id="0"/>
      <w:r>
        <w:rPr>
          <w:rFonts w:ascii="Arial Black" w:hAnsi="Arial Black" w:cs="Arial"/>
          <w:b/>
          <w:sz w:val="44"/>
          <w:szCs w:val="40"/>
          <w:u w:val="single"/>
        </w:rPr>
        <w:t>The Life Cycle of a Butterfly</w:t>
      </w:r>
    </w:p>
    <w:p w:rsidR="0030766E" w:rsidRPr="0030766E" w:rsidRDefault="0030766E" w:rsidP="0030766E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30766E">
        <w:rPr>
          <w:rFonts w:ascii="Arial Black" w:hAnsi="Arial Black" w:cs="Arial"/>
          <w:b/>
          <w:sz w:val="24"/>
          <w:szCs w:val="24"/>
          <w:u w:val="single"/>
        </w:rPr>
        <w:t xml:space="preserve">   </w:t>
      </w:r>
    </w:p>
    <w:p w:rsidR="0030766E" w:rsidRPr="00CF3C0B" w:rsidRDefault="0030766E" w:rsidP="0030766E">
      <w:pPr>
        <w:rPr>
          <w:rFonts w:ascii="Arial" w:hAnsi="Arial" w:cs="Arial"/>
          <w:sz w:val="36"/>
          <w:szCs w:val="36"/>
        </w:rPr>
      </w:pPr>
      <w:r w:rsidRPr="00CF3C0B">
        <w:rPr>
          <w:rFonts w:ascii="Arial" w:hAnsi="Arial" w:cs="Arial"/>
          <w:sz w:val="36"/>
          <w:szCs w:val="36"/>
        </w:rPr>
        <w:t>Students Name</w:t>
      </w:r>
      <w:proofErr w:type="gramStart"/>
      <w:r w:rsidRPr="00CF3C0B">
        <w:rPr>
          <w:rFonts w:ascii="Arial" w:hAnsi="Arial" w:cs="Arial"/>
          <w:sz w:val="36"/>
          <w:szCs w:val="36"/>
        </w:rPr>
        <w:t>:_</w:t>
      </w:r>
      <w:proofErr w:type="gramEnd"/>
      <w:r w:rsidRPr="00CF3C0B">
        <w:rPr>
          <w:rFonts w:ascii="Arial" w:hAnsi="Arial" w:cs="Arial"/>
          <w:sz w:val="36"/>
          <w:szCs w:val="36"/>
        </w:rPr>
        <w:t>__________________________</w:t>
      </w:r>
      <w:r>
        <w:rPr>
          <w:rFonts w:ascii="Arial" w:hAnsi="Arial" w:cs="Arial"/>
          <w:sz w:val="36"/>
          <w:szCs w:val="36"/>
        </w:rPr>
        <w:t>_____________</w:t>
      </w:r>
      <w:r w:rsidRPr="00CF3C0B">
        <w:rPr>
          <w:rFonts w:ascii="Arial" w:hAnsi="Arial" w:cs="Arial"/>
          <w:sz w:val="36"/>
          <w:szCs w:val="36"/>
        </w:rPr>
        <w:t>__________________</w:t>
      </w:r>
    </w:p>
    <w:p w:rsidR="0030766E" w:rsidRPr="0030766E" w:rsidRDefault="0030766E" w:rsidP="0030766E">
      <w:pPr>
        <w:rPr>
          <w:rFonts w:ascii="Arial" w:hAnsi="Arial" w:cs="Arial"/>
          <w:sz w:val="24"/>
          <w:szCs w:val="24"/>
        </w:rPr>
      </w:pPr>
      <w:r w:rsidRPr="0030766E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1818"/>
        <w:gridCol w:w="2520"/>
        <w:gridCol w:w="2880"/>
        <w:gridCol w:w="2970"/>
        <w:gridCol w:w="2700"/>
        <w:gridCol w:w="1728"/>
      </w:tblGrid>
      <w:tr w:rsidR="00046A28" w:rsidTr="00046A28">
        <w:trPr>
          <w:trHeight w:val="403"/>
          <w:jc w:val="center"/>
        </w:trPr>
        <w:tc>
          <w:tcPr>
            <w:tcW w:w="1818" w:type="dxa"/>
          </w:tcPr>
          <w:p w:rsidR="0030766E" w:rsidRPr="00CF3C0B" w:rsidRDefault="0030766E" w:rsidP="0058149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30766E" w:rsidRPr="00CF3C0B" w:rsidRDefault="0030766E" w:rsidP="0058149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F3C0B">
              <w:rPr>
                <w:rFonts w:ascii="Arial" w:hAnsi="Arial" w:cs="Arial"/>
                <w:b/>
                <w:sz w:val="36"/>
              </w:rPr>
              <w:t>3</w:t>
            </w:r>
          </w:p>
        </w:tc>
        <w:tc>
          <w:tcPr>
            <w:tcW w:w="2880" w:type="dxa"/>
          </w:tcPr>
          <w:p w:rsidR="0030766E" w:rsidRPr="00CF3C0B" w:rsidRDefault="0030766E" w:rsidP="0058149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F3C0B">
              <w:rPr>
                <w:rFonts w:ascii="Arial" w:hAnsi="Arial" w:cs="Arial"/>
                <w:b/>
                <w:sz w:val="36"/>
              </w:rPr>
              <w:t>2</w:t>
            </w:r>
          </w:p>
        </w:tc>
        <w:tc>
          <w:tcPr>
            <w:tcW w:w="2970" w:type="dxa"/>
          </w:tcPr>
          <w:p w:rsidR="0030766E" w:rsidRPr="00CF3C0B" w:rsidRDefault="0030766E" w:rsidP="0058149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F3C0B">
              <w:rPr>
                <w:rFonts w:ascii="Arial" w:hAnsi="Arial" w:cs="Arial"/>
                <w:b/>
                <w:sz w:val="36"/>
              </w:rPr>
              <w:t>1</w:t>
            </w:r>
          </w:p>
        </w:tc>
        <w:tc>
          <w:tcPr>
            <w:tcW w:w="2700" w:type="dxa"/>
          </w:tcPr>
          <w:p w:rsidR="0030766E" w:rsidRPr="00CF3C0B" w:rsidRDefault="0030766E" w:rsidP="0058149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F3C0B">
              <w:rPr>
                <w:rFonts w:ascii="Arial" w:hAnsi="Arial" w:cs="Arial"/>
                <w:b/>
                <w:sz w:val="36"/>
              </w:rPr>
              <w:t>0</w:t>
            </w:r>
          </w:p>
        </w:tc>
        <w:tc>
          <w:tcPr>
            <w:tcW w:w="1728" w:type="dxa"/>
          </w:tcPr>
          <w:p w:rsidR="0030766E" w:rsidRPr="00CF3C0B" w:rsidRDefault="0030766E" w:rsidP="0058149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Score</w:t>
            </w:r>
          </w:p>
        </w:tc>
      </w:tr>
      <w:tr w:rsidR="00046A28" w:rsidTr="00046A28">
        <w:trPr>
          <w:trHeight w:val="1210"/>
          <w:jc w:val="center"/>
        </w:trPr>
        <w:tc>
          <w:tcPr>
            <w:tcW w:w="1818" w:type="dxa"/>
          </w:tcPr>
          <w:p w:rsidR="00046A28" w:rsidRPr="00CF3C0B" w:rsidRDefault="00046A28" w:rsidP="00581493">
            <w:pPr>
              <w:rPr>
                <w:rFonts w:ascii="Arial" w:hAnsi="Arial" w:cs="Arial"/>
                <w:b/>
                <w:sz w:val="36"/>
              </w:rPr>
            </w:pPr>
            <w:r w:rsidRPr="00CF3C0B">
              <w:rPr>
                <w:rFonts w:ascii="Arial" w:hAnsi="Arial" w:cs="Arial"/>
                <w:b/>
                <w:sz w:val="36"/>
              </w:rPr>
              <w:t>Content</w:t>
            </w:r>
          </w:p>
        </w:tc>
        <w:tc>
          <w:tcPr>
            <w:tcW w:w="2520" w:type="dxa"/>
          </w:tcPr>
          <w:p w:rsidR="00046A28" w:rsidRPr="00CF3C0B" w:rsidRDefault="00046A28" w:rsidP="00581493">
            <w:pPr>
              <w:rPr>
                <w:rFonts w:ascii="Arial" w:hAnsi="Arial" w:cs="Arial"/>
                <w:i/>
                <w:sz w:val="36"/>
              </w:rPr>
            </w:pPr>
            <w:r>
              <w:rPr>
                <w:rFonts w:ascii="Arial" w:hAnsi="Arial" w:cs="Arial"/>
                <w:i/>
                <w:sz w:val="36"/>
              </w:rPr>
              <w:t>Act</w:t>
            </w:r>
            <w:r w:rsidR="009E443F">
              <w:rPr>
                <w:rFonts w:ascii="Arial" w:hAnsi="Arial" w:cs="Arial"/>
                <w:i/>
                <w:sz w:val="36"/>
              </w:rPr>
              <w:t>ed</w:t>
            </w:r>
            <w:r>
              <w:rPr>
                <w:rFonts w:ascii="Arial" w:hAnsi="Arial" w:cs="Arial"/>
                <w:i/>
                <w:sz w:val="36"/>
              </w:rPr>
              <w:t xml:space="preserve"> out the 4 stages of the life cycle.</w:t>
            </w:r>
          </w:p>
        </w:tc>
        <w:tc>
          <w:tcPr>
            <w:tcW w:w="2880" w:type="dxa"/>
          </w:tcPr>
          <w:p w:rsidR="00046A28" w:rsidRPr="00CF3C0B" w:rsidRDefault="00046A28" w:rsidP="00D07F69">
            <w:pPr>
              <w:rPr>
                <w:rFonts w:ascii="Arial" w:hAnsi="Arial" w:cs="Arial"/>
                <w:i/>
                <w:sz w:val="36"/>
              </w:rPr>
            </w:pPr>
            <w:r>
              <w:rPr>
                <w:rFonts w:ascii="Arial" w:hAnsi="Arial" w:cs="Arial"/>
                <w:i/>
                <w:sz w:val="36"/>
              </w:rPr>
              <w:t>Act</w:t>
            </w:r>
            <w:r w:rsidR="009E443F">
              <w:rPr>
                <w:rFonts w:ascii="Arial" w:hAnsi="Arial" w:cs="Arial"/>
                <w:i/>
                <w:sz w:val="36"/>
              </w:rPr>
              <w:t>ed</w:t>
            </w:r>
            <w:r>
              <w:rPr>
                <w:rFonts w:ascii="Arial" w:hAnsi="Arial" w:cs="Arial"/>
                <w:i/>
                <w:sz w:val="36"/>
              </w:rPr>
              <w:t xml:space="preserve"> out the 3 stages of the life cycle.</w:t>
            </w:r>
          </w:p>
        </w:tc>
        <w:tc>
          <w:tcPr>
            <w:tcW w:w="2970" w:type="dxa"/>
          </w:tcPr>
          <w:p w:rsidR="00046A28" w:rsidRPr="00CF3C0B" w:rsidRDefault="00046A28" w:rsidP="00046A28">
            <w:pPr>
              <w:rPr>
                <w:rFonts w:ascii="Arial" w:hAnsi="Arial" w:cs="Arial"/>
                <w:i/>
                <w:sz w:val="36"/>
              </w:rPr>
            </w:pPr>
            <w:r>
              <w:rPr>
                <w:rFonts w:ascii="Arial" w:hAnsi="Arial" w:cs="Arial"/>
                <w:i/>
                <w:sz w:val="36"/>
              </w:rPr>
              <w:t>Act</w:t>
            </w:r>
            <w:r w:rsidR="009E443F">
              <w:rPr>
                <w:rFonts w:ascii="Arial" w:hAnsi="Arial" w:cs="Arial"/>
                <w:i/>
                <w:sz w:val="36"/>
              </w:rPr>
              <w:t>ed</w:t>
            </w:r>
            <w:r>
              <w:rPr>
                <w:rFonts w:ascii="Arial" w:hAnsi="Arial" w:cs="Arial"/>
                <w:i/>
                <w:sz w:val="36"/>
              </w:rPr>
              <w:t xml:space="preserve"> out the 2 stages of the life cycle.</w:t>
            </w:r>
          </w:p>
        </w:tc>
        <w:tc>
          <w:tcPr>
            <w:tcW w:w="2700" w:type="dxa"/>
          </w:tcPr>
          <w:p w:rsidR="00046A28" w:rsidRPr="00CF3C0B" w:rsidRDefault="00046A28" w:rsidP="00046A28">
            <w:pPr>
              <w:rPr>
                <w:rFonts w:ascii="Arial" w:hAnsi="Arial" w:cs="Arial"/>
                <w:i/>
                <w:sz w:val="36"/>
              </w:rPr>
            </w:pPr>
            <w:r>
              <w:rPr>
                <w:rFonts w:ascii="Arial" w:hAnsi="Arial" w:cs="Arial"/>
                <w:i/>
                <w:sz w:val="36"/>
              </w:rPr>
              <w:t>Act</w:t>
            </w:r>
            <w:r w:rsidR="009E443F">
              <w:rPr>
                <w:rFonts w:ascii="Arial" w:hAnsi="Arial" w:cs="Arial"/>
                <w:i/>
                <w:sz w:val="36"/>
              </w:rPr>
              <w:t>ed</w:t>
            </w:r>
            <w:r>
              <w:rPr>
                <w:rFonts w:ascii="Arial" w:hAnsi="Arial" w:cs="Arial"/>
                <w:i/>
                <w:sz w:val="36"/>
              </w:rPr>
              <w:t xml:space="preserve"> out only 1 or 0 stages of the life cycle.</w:t>
            </w:r>
          </w:p>
        </w:tc>
        <w:tc>
          <w:tcPr>
            <w:tcW w:w="1728" w:type="dxa"/>
          </w:tcPr>
          <w:p w:rsidR="00046A28" w:rsidRPr="00CF3C0B" w:rsidRDefault="00046A28" w:rsidP="00581493">
            <w:pPr>
              <w:rPr>
                <w:rFonts w:ascii="Arial" w:hAnsi="Arial" w:cs="Arial"/>
                <w:i/>
                <w:sz w:val="36"/>
              </w:rPr>
            </w:pPr>
          </w:p>
        </w:tc>
      </w:tr>
      <w:tr w:rsidR="00046A28" w:rsidTr="00046A28">
        <w:trPr>
          <w:trHeight w:val="1614"/>
          <w:jc w:val="center"/>
        </w:trPr>
        <w:tc>
          <w:tcPr>
            <w:tcW w:w="1818" w:type="dxa"/>
          </w:tcPr>
          <w:p w:rsidR="00046A28" w:rsidRPr="00CF3C0B" w:rsidRDefault="00046A28" w:rsidP="0058149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Display</w:t>
            </w:r>
          </w:p>
        </w:tc>
        <w:tc>
          <w:tcPr>
            <w:tcW w:w="2520" w:type="dxa"/>
          </w:tcPr>
          <w:p w:rsidR="00046A28" w:rsidRPr="00CF3C0B" w:rsidRDefault="00046A28" w:rsidP="00581493">
            <w:pPr>
              <w:rPr>
                <w:rFonts w:ascii="Arial" w:hAnsi="Arial" w:cs="Arial"/>
                <w:i/>
                <w:sz w:val="36"/>
              </w:rPr>
            </w:pPr>
            <w:r>
              <w:rPr>
                <w:rFonts w:ascii="Arial" w:hAnsi="Arial" w:cs="Arial"/>
                <w:i/>
                <w:sz w:val="36"/>
              </w:rPr>
              <w:t>The gestures relate to the stage they are displaying</w:t>
            </w:r>
          </w:p>
        </w:tc>
        <w:tc>
          <w:tcPr>
            <w:tcW w:w="2880" w:type="dxa"/>
          </w:tcPr>
          <w:p w:rsidR="00046A28" w:rsidRPr="00CF3C0B" w:rsidRDefault="00046A28" w:rsidP="00D07F69">
            <w:pPr>
              <w:rPr>
                <w:rFonts w:ascii="Arial" w:hAnsi="Arial" w:cs="Arial"/>
                <w:i/>
                <w:sz w:val="36"/>
              </w:rPr>
            </w:pPr>
            <w:r>
              <w:rPr>
                <w:rFonts w:ascii="Arial" w:hAnsi="Arial" w:cs="Arial"/>
                <w:i/>
                <w:sz w:val="36"/>
              </w:rPr>
              <w:t>The gestures somewhat relate to the stage they are displaying</w:t>
            </w:r>
          </w:p>
        </w:tc>
        <w:tc>
          <w:tcPr>
            <w:tcW w:w="2970" w:type="dxa"/>
          </w:tcPr>
          <w:p w:rsidR="00046A28" w:rsidRPr="00CF3C0B" w:rsidRDefault="00046A28" w:rsidP="00D07F69">
            <w:pPr>
              <w:rPr>
                <w:rFonts w:ascii="Arial" w:hAnsi="Arial" w:cs="Arial"/>
                <w:i/>
                <w:sz w:val="36"/>
              </w:rPr>
            </w:pPr>
            <w:r>
              <w:rPr>
                <w:rFonts w:ascii="Arial" w:hAnsi="Arial" w:cs="Arial"/>
                <w:i/>
                <w:sz w:val="36"/>
              </w:rPr>
              <w:t>The gestures barely relate to the stage they are displaying</w:t>
            </w:r>
          </w:p>
        </w:tc>
        <w:tc>
          <w:tcPr>
            <w:tcW w:w="2700" w:type="dxa"/>
          </w:tcPr>
          <w:p w:rsidR="00046A28" w:rsidRPr="00CF3C0B" w:rsidRDefault="00046A28" w:rsidP="00D07F69">
            <w:pPr>
              <w:rPr>
                <w:rFonts w:ascii="Arial" w:hAnsi="Arial" w:cs="Arial"/>
                <w:i/>
                <w:sz w:val="36"/>
              </w:rPr>
            </w:pPr>
            <w:r>
              <w:rPr>
                <w:rFonts w:ascii="Arial" w:hAnsi="Arial" w:cs="Arial"/>
                <w:i/>
                <w:sz w:val="36"/>
              </w:rPr>
              <w:t>The gestures do not relate to the stage they are displaying</w:t>
            </w:r>
          </w:p>
        </w:tc>
        <w:tc>
          <w:tcPr>
            <w:tcW w:w="1728" w:type="dxa"/>
          </w:tcPr>
          <w:p w:rsidR="00046A28" w:rsidRPr="00CF3C0B" w:rsidRDefault="00046A28" w:rsidP="00581493">
            <w:pPr>
              <w:rPr>
                <w:rFonts w:ascii="Arial" w:hAnsi="Arial" w:cs="Arial"/>
                <w:i/>
                <w:sz w:val="36"/>
              </w:rPr>
            </w:pPr>
          </w:p>
        </w:tc>
      </w:tr>
      <w:tr w:rsidR="00046A28" w:rsidTr="00046A28">
        <w:trPr>
          <w:trHeight w:val="2017"/>
          <w:jc w:val="center"/>
        </w:trPr>
        <w:tc>
          <w:tcPr>
            <w:tcW w:w="1818" w:type="dxa"/>
          </w:tcPr>
          <w:p w:rsidR="0030766E" w:rsidRPr="00CF3C0B" w:rsidRDefault="0030766E" w:rsidP="00581493">
            <w:pPr>
              <w:rPr>
                <w:rFonts w:ascii="Arial" w:hAnsi="Arial" w:cs="Arial"/>
                <w:b/>
                <w:sz w:val="36"/>
              </w:rPr>
            </w:pPr>
            <w:r w:rsidRPr="00CF3C0B">
              <w:rPr>
                <w:rFonts w:ascii="Arial" w:hAnsi="Arial" w:cs="Arial"/>
                <w:b/>
                <w:sz w:val="36"/>
              </w:rPr>
              <w:t>Eye Contact (2pts)</w:t>
            </w:r>
          </w:p>
        </w:tc>
        <w:tc>
          <w:tcPr>
            <w:tcW w:w="2520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</w:p>
        </w:tc>
        <w:tc>
          <w:tcPr>
            <w:tcW w:w="2880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  <w:r w:rsidRPr="00CF3C0B">
              <w:rPr>
                <w:rFonts w:ascii="Arial" w:hAnsi="Arial" w:cs="Arial"/>
                <w:i/>
                <w:sz w:val="36"/>
              </w:rPr>
              <w:t>Holds eye contact throughout video.</w:t>
            </w:r>
          </w:p>
        </w:tc>
        <w:tc>
          <w:tcPr>
            <w:tcW w:w="2970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  <w:r w:rsidRPr="00CF3C0B">
              <w:rPr>
                <w:rFonts w:ascii="Arial" w:hAnsi="Arial" w:cs="Arial"/>
                <w:i/>
                <w:sz w:val="36"/>
              </w:rPr>
              <w:t>Holds eye contact throughout some of the video.</w:t>
            </w:r>
          </w:p>
        </w:tc>
        <w:tc>
          <w:tcPr>
            <w:tcW w:w="2700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  <w:r w:rsidRPr="00CF3C0B">
              <w:rPr>
                <w:rFonts w:ascii="Arial" w:hAnsi="Arial" w:cs="Arial"/>
                <w:i/>
                <w:sz w:val="36"/>
              </w:rPr>
              <w:t>No eye contact during video.</w:t>
            </w:r>
          </w:p>
        </w:tc>
        <w:tc>
          <w:tcPr>
            <w:tcW w:w="1728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</w:p>
        </w:tc>
      </w:tr>
      <w:tr w:rsidR="00046A28" w:rsidTr="00046A28">
        <w:trPr>
          <w:trHeight w:val="1631"/>
          <w:jc w:val="center"/>
        </w:trPr>
        <w:tc>
          <w:tcPr>
            <w:tcW w:w="1818" w:type="dxa"/>
          </w:tcPr>
          <w:p w:rsidR="0030766E" w:rsidRPr="00CF3C0B" w:rsidRDefault="0030766E" w:rsidP="00581493">
            <w:pPr>
              <w:rPr>
                <w:rFonts w:ascii="Arial" w:hAnsi="Arial" w:cs="Arial"/>
                <w:b/>
                <w:sz w:val="36"/>
              </w:rPr>
            </w:pPr>
            <w:r w:rsidRPr="00CF3C0B">
              <w:rPr>
                <w:rFonts w:ascii="Arial" w:hAnsi="Arial" w:cs="Arial"/>
                <w:b/>
                <w:sz w:val="36"/>
              </w:rPr>
              <w:t>Clear Voice (2pts)</w:t>
            </w:r>
          </w:p>
        </w:tc>
        <w:tc>
          <w:tcPr>
            <w:tcW w:w="2520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</w:p>
        </w:tc>
        <w:tc>
          <w:tcPr>
            <w:tcW w:w="2880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  <w:r w:rsidRPr="00CF3C0B">
              <w:rPr>
                <w:rFonts w:ascii="Arial" w:hAnsi="Arial" w:cs="Arial"/>
                <w:i/>
                <w:sz w:val="36"/>
              </w:rPr>
              <w:t>Clear voice throughout the entire video.</w:t>
            </w:r>
          </w:p>
        </w:tc>
        <w:tc>
          <w:tcPr>
            <w:tcW w:w="2970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  <w:r w:rsidRPr="00CF3C0B">
              <w:rPr>
                <w:rFonts w:ascii="Arial" w:hAnsi="Arial" w:cs="Arial"/>
                <w:i/>
                <w:sz w:val="36"/>
              </w:rPr>
              <w:t>Clear voice throughout some of the video.</w:t>
            </w:r>
          </w:p>
        </w:tc>
        <w:tc>
          <w:tcPr>
            <w:tcW w:w="2700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  <w:r w:rsidRPr="00CF3C0B">
              <w:rPr>
                <w:rFonts w:ascii="Arial" w:hAnsi="Arial" w:cs="Arial"/>
                <w:i/>
                <w:sz w:val="36"/>
              </w:rPr>
              <w:t>Could not hear the student.</w:t>
            </w:r>
          </w:p>
        </w:tc>
        <w:tc>
          <w:tcPr>
            <w:tcW w:w="1728" w:type="dxa"/>
          </w:tcPr>
          <w:p w:rsidR="0030766E" w:rsidRPr="00CF3C0B" w:rsidRDefault="0030766E" w:rsidP="00581493">
            <w:pPr>
              <w:rPr>
                <w:rFonts w:ascii="Arial" w:hAnsi="Arial" w:cs="Arial"/>
                <w:i/>
                <w:sz w:val="36"/>
              </w:rPr>
            </w:pPr>
          </w:p>
        </w:tc>
      </w:tr>
    </w:tbl>
    <w:p w:rsidR="0030766E" w:rsidRPr="0030766E" w:rsidRDefault="0030766E" w:rsidP="0030766E">
      <w:pPr>
        <w:jc w:val="right"/>
        <w:rPr>
          <w:rFonts w:ascii="Arial Black" w:hAnsi="Arial Black"/>
          <w:sz w:val="40"/>
          <w:szCs w:val="40"/>
        </w:rPr>
      </w:pPr>
      <w:r w:rsidRPr="0030766E">
        <w:rPr>
          <w:rFonts w:ascii="Arial Black" w:hAnsi="Arial Black"/>
          <w:sz w:val="40"/>
          <w:szCs w:val="40"/>
        </w:rPr>
        <w:t>Total: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/10</w:t>
      </w:r>
      <w:r>
        <w:rPr>
          <w:rFonts w:ascii="Arial Black" w:hAnsi="Arial Black"/>
          <w:sz w:val="40"/>
          <w:szCs w:val="40"/>
        </w:rPr>
        <w:tab/>
      </w:r>
    </w:p>
    <w:sectPr w:rsidR="0030766E" w:rsidRPr="0030766E" w:rsidSect="003076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6E"/>
    <w:rsid w:val="00046A28"/>
    <w:rsid w:val="0030766E"/>
    <w:rsid w:val="00445065"/>
    <w:rsid w:val="006003E5"/>
    <w:rsid w:val="009A7E2F"/>
    <w:rsid w:val="009E443F"/>
    <w:rsid w:val="00AE1245"/>
    <w:rsid w:val="00C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A598D-720B-4F80-866C-C3AE9B11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a92b9a8a7aa98554d5391e8690f2c970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d74985ef24b7da3935b8fb826cd1664e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0786CC2-A944-4DF2-B6FE-E1A588CA57F0}"/>
</file>

<file path=customXml/itemProps2.xml><?xml version="1.0" encoding="utf-8"?>
<ds:datastoreItem xmlns:ds="http://schemas.openxmlformats.org/officeDocument/2006/customXml" ds:itemID="{06A5A939-1347-43CF-9259-2ADB92B4A554}"/>
</file>

<file path=customXml/itemProps3.xml><?xml version="1.0" encoding="utf-8"?>
<ds:datastoreItem xmlns:ds="http://schemas.openxmlformats.org/officeDocument/2006/customXml" ds:itemID="{FED25EB1-C9C0-4DDD-AD1E-89E805907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emcelwee</dc:creator>
  <cp:lastModifiedBy>Sturge, Jennifer</cp:lastModifiedBy>
  <cp:revision>2</cp:revision>
  <dcterms:created xsi:type="dcterms:W3CDTF">2015-03-03T18:15:00Z</dcterms:created>
  <dcterms:modified xsi:type="dcterms:W3CDTF">2015-03-03T18:15:00Z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