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F014" w14:textId="77777777" w:rsidR="003C09A3" w:rsidRPr="00967053" w:rsidRDefault="00967053" w:rsidP="00967053">
      <w:pPr>
        <w:pStyle w:val="NoSpacing"/>
        <w:jc w:val="center"/>
        <w:rPr>
          <w:b/>
        </w:rPr>
      </w:pPr>
      <w:bookmarkStart w:id="0" w:name="_GoBack"/>
      <w:bookmarkEnd w:id="0"/>
      <w:r w:rsidRPr="00967053">
        <w:rPr>
          <w:b/>
        </w:rPr>
        <w:t>Calvert County Public Schools</w:t>
      </w:r>
    </w:p>
    <w:p w14:paraId="0BFA1805" w14:textId="77777777" w:rsidR="00967053" w:rsidRPr="00967053" w:rsidRDefault="00967053" w:rsidP="00967053">
      <w:pPr>
        <w:pStyle w:val="NoSpacing"/>
        <w:jc w:val="center"/>
        <w:rPr>
          <w:b/>
        </w:rPr>
      </w:pPr>
      <w:r w:rsidRPr="00967053">
        <w:rPr>
          <w:b/>
        </w:rPr>
        <w:t>Instructional Lesson Plan Sample</w:t>
      </w:r>
    </w:p>
    <w:p w14:paraId="147828E6" w14:textId="77777777" w:rsidR="00967053" w:rsidRPr="00967053" w:rsidRDefault="00967053" w:rsidP="00967053">
      <w:pPr>
        <w:pStyle w:val="NoSpacing"/>
        <w:jc w:val="center"/>
        <w:rPr>
          <w:b/>
        </w:rPr>
      </w:pPr>
      <w:r w:rsidRPr="00967053">
        <w:rPr>
          <w:b/>
        </w:rPr>
        <w:t>Information Literacy</w:t>
      </w:r>
    </w:p>
    <w:p w14:paraId="60C5B20E" w14:textId="77777777" w:rsidR="00967053" w:rsidRDefault="00967053" w:rsidP="00967053">
      <w:pPr>
        <w:pStyle w:val="NoSpacing"/>
      </w:pPr>
    </w:p>
    <w:p w14:paraId="1B4CAD43" w14:textId="77777777" w:rsidR="00967053" w:rsidRDefault="00967053" w:rsidP="00967053">
      <w:pPr>
        <w:pStyle w:val="NoSpacing"/>
      </w:pPr>
      <w:r w:rsidRPr="00967053">
        <w:rPr>
          <w:b/>
        </w:rPr>
        <w:t xml:space="preserve">Grade: </w:t>
      </w:r>
      <w:r>
        <w:t xml:space="preserve"> Kindergarten</w:t>
      </w:r>
      <w:r>
        <w:tab/>
      </w:r>
      <w:r>
        <w:tab/>
      </w:r>
      <w:r w:rsidRPr="00967053">
        <w:rPr>
          <w:b/>
        </w:rPr>
        <w:t>Unit Title:</w:t>
      </w:r>
      <w:r>
        <w:t xml:space="preserve"> Introduction to Media Center</w:t>
      </w:r>
      <w:r>
        <w:tab/>
      </w:r>
      <w:r>
        <w:tab/>
      </w:r>
      <w:r w:rsidRPr="00967053">
        <w:rPr>
          <w:b/>
        </w:rPr>
        <w:t>Length</w:t>
      </w:r>
      <w:r>
        <w:t>: 1 lesson</w:t>
      </w:r>
    </w:p>
    <w:p w14:paraId="679FA593" w14:textId="77777777" w:rsidR="00967053" w:rsidRDefault="00967053" w:rsidP="00967053">
      <w:pPr>
        <w:pStyle w:val="NoSpacing"/>
      </w:pPr>
    </w:p>
    <w:p w14:paraId="729FE81E" w14:textId="77777777" w:rsidR="00967053" w:rsidRPr="00967053" w:rsidRDefault="00967053" w:rsidP="00967053">
      <w:pPr>
        <w:pStyle w:val="NoSpacing"/>
        <w:rPr>
          <w:b/>
        </w:rPr>
      </w:pPr>
      <w:r w:rsidRPr="00967053">
        <w:rPr>
          <w:b/>
        </w:rPr>
        <w:t>Lesson Overview:</w:t>
      </w:r>
    </w:p>
    <w:p w14:paraId="7B98C06E" w14:textId="77777777" w:rsidR="00967053" w:rsidRDefault="00967053" w:rsidP="00967053">
      <w:pPr>
        <w:pStyle w:val="NoSpacing"/>
      </w:pPr>
      <w:r>
        <w:t>This activity will introduce students to the media center and the rules and procedures.</w:t>
      </w:r>
    </w:p>
    <w:p w14:paraId="2E1B2DC7" w14:textId="77777777" w:rsidR="00967053" w:rsidRDefault="00967053" w:rsidP="00967053">
      <w:pPr>
        <w:pStyle w:val="NoSpacing"/>
      </w:pPr>
    </w:p>
    <w:p w14:paraId="63B801D5" w14:textId="77777777" w:rsidR="00967053" w:rsidRPr="00967053" w:rsidRDefault="00967053" w:rsidP="00967053">
      <w:pPr>
        <w:pStyle w:val="NoSpacing"/>
        <w:rPr>
          <w:b/>
        </w:rPr>
      </w:pPr>
      <w:r w:rsidRPr="00967053">
        <w:rPr>
          <w:b/>
        </w:rPr>
        <w:t>Essential Question:</w:t>
      </w:r>
    </w:p>
    <w:p w14:paraId="252B40B7" w14:textId="77777777" w:rsidR="00967053" w:rsidRDefault="00967053" w:rsidP="00967053">
      <w:pPr>
        <w:pStyle w:val="NoSpacing"/>
      </w:pPr>
      <w:r>
        <w:t>What do we do in the media center?</w:t>
      </w:r>
    </w:p>
    <w:p w14:paraId="075E7B62" w14:textId="77777777" w:rsidR="00967053" w:rsidRDefault="00967053" w:rsidP="00967053">
      <w:pPr>
        <w:pStyle w:val="NoSpacing"/>
      </w:pPr>
    </w:p>
    <w:p w14:paraId="4EB01C58" w14:textId="77777777" w:rsidR="00967053" w:rsidRPr="00967053" w:rsidRDefault="00967053" w:rsidP="00967053">
      <w:pPr>
        <w:pStyle w:val="NoSpacing"/>
        <w:rPr>
          <w:b/>
        </w:rPr>
      </w:pPr>
      <w:r w:rsidRPr="00967053">
        <w:rPr>
          <w:b/>
        </w:rPr>
        <w:t>Essential Understanding: (Student Outcomes)</w:t>
      </w:r>
    </w:p>
    <w:p w14:paraId="553C2938" w14:textId="77777777" w:rsidR="00967053" w:rsidRDefault="00967053" w:rsidP="00967053">
      <w:pPr>
        <w:pStyle w:val="NoSpacing"/>
      </w:pPr>
      <w:r>
        <w:t>Students will listen to stories read aloud to become familiar with the media center.</w:t>
      </w:r>
    </w:p>
    <w:p w14:paraId="00062D9A" w14:textId="77777777" w:rsidR="00967053" w:rsidRDefault="00286254" w:rsidP="00967053">
      <w:pPr>
        <w:pStyle w:val="NoSpacing"/>
      </w:pPr>
      <w:r>
        <w:t>Students will be introduced to</w:t>
      </w:r>
      <w:r w:rsidR="00967053">
        <w:t xml:space="preserve"> proper story time procedures.</w:t>
      </w:r>
    </w:p>
    <w:p w14:paraId="081021C6" w14:textId="77777777" w:rsidR="00967053" w:rsidRDefault="00967053" w:rsidP="00967053">
      <w:pPr>
        <w:pStyle w:val="NoSpacing"/>
      </w:pPr>
    </w:p>
    <w:p w14:paraId="6DEC5E94" w14:textId="77777777" w:rsidR="00967053" w:rsidRDefault="00EB754F" w:rsidP="00967053">
      <w:pPr>
        <w:pStyle w:val="NoSpacing"/>
        <w:rPr>
          <w:b/>
        </w:rPr>
      </w:pPr>
      <w:r>
        <w:rPr>
          <w:b/>
        </w:rPr>
        <w:t>School Library Media</w:t>
      </w:r>
      <w:r w:rsidR="00282C06">
        <w:rPr>
          <w:b/>
        </w:rPr>
        <w:t xml:space="preserve"> and Common Core</w:t>
      </w:r>
      <w:r w:rsidR="00967053" w:rsidRPr="00967053">
        <w:rPr>
          <w:b/>
        </w:rPr>
        <w:t xml:space="preserve"> Grade Level Standards</w:t>
      </w:r>
      <w:r>
        <w:rPr>
          <w:b/>
        </w:rPr>
        <w:t>:</w:t>
      </w:r>
    </w:p>
    <w:p w14:paraId="1FF53D5C" w14:textId="77777777" w:rsidR="00EB754F" w:rsidRPr="00EB754F" w:rsidRDefault="00EB754F" w:rsidP="00967053">
      <w:pPr>
        <w:pStyle w:val="NoSpacing"/>
      </w:pPr>
      <w:r w:rsidRPr="00EB754F">
        <w:t>6.A.  Appreciate literature and multimedia</w:t>
      </w:r>
    </w:p>
    <w:p w14:paraId="1E3FC1EC" w14:textId="77777777" w:rsidR="00EB754F" w:rsidRPr="00EB754F" w:rsidRDefault="00EB754F" w:rsidP="00967053">
      <w:pPr>
        <w:pStyle w:val="NoSpacing"/>
      </w:pPr>
      <w:r w:rsidRPr="00EB754F">
        <w:t>6.B.1.  Connect literature and multimedia to learning</w:t>
      </w:r>
    </w:p>
    <w:p w14:paraId="0EFF49DD" w14:textId="77777777" w:rsidR="00EB754F" w:rsidRDefault="00EB754F" w:rsidP="00967053">
      <w:pPr>
        <w:pStyle w:val="NoSpacing"/>
      </w:pPr>
      <w:r w:rsidRPr="00EB754F">
        <w:t>6.A.2.a  Follow circulation procedures and policies in the media center</w:t>
      </w:r>
    </w:p>
    <w:p w14:paraId="72C14F91" w14:textId="77777777" w:rsidR="00282C06" w:rsidRDefault="00282C06" w:rsidP="00967053">
      <w:pPr>
        <w:pStyle w:val="NoSpacing"/>
      </w:pPr>
      <w:r>
        <w:t>SL1.b.1  Participate in conversations with adults and peers</w:t>
      </w:r>
    </w:p>
    <w:p w14:paraId="7D1654EC" w14:textId="77777777" w:rsidR="00EB754F" w:rsidRDefault="00EB754F" w:rsidP="00967053">
      <w:pPr>
        <w:pStyle w:val="NoSpacing"/>
      </w:pPr>
    </w:p>
    <w:p w14:paraId="5CC4EDA0" w14:textId="77777777" w:rsidR="00EB754F" w:rsidRPr="00A74E56" w:rsidRDefault="00EB754F" w:rsidP="00967053">
      <w:pPr>
        <w:pStyle w:val="NoSpacing"/>
        <w:rPr>
          <w:b/>
        </w:rPr>
      </w:pPr>
      <w:r w:rsidRPr="00A74E56">
        <w:rPr>
          <w:b/>
        </w:rPr>
        <w:t>Materials:</w:t>
      </w:r>
    </w:p>
    <w:p w14:paraId="09DCF1C3" w14:textId="77777777" w:rsidR="00A74E56" w:rsidRDefault="00EB754F" w:rsidP="00282C06">
      <w:pPr>
        <w:pStyle w:val="NoSpacing"/>
        <w:numPr>
          <w:ilvl w:val="0"/>
          <w:numId w:val="4"/>
        </w:numPr>
      </w:pPr>
      <w:r>
        <w:t>Read Aloud Texts</w:t>
      </w:r>
      <w:r w:rsidRPr="00A74E56">
        <w:rPr>
          <w:i/>
        </w:rPr>
        <w:t xml:space="preserve">:  </w:t>
      </w:r>
      <w:r w:rsidRPr="00113CAE">
        <w:rPr>
          <w:i/>
          <w:u w:val="single"/>
        </w:rPr>
        <w:t>Lola at the Library</w:t>
      </w:r>
      <w:r>
        <w:t xml:space="preserve"> by</w:t>
      </w:r>
      <w:r w:rsidR="00A74E56">
        <w:t xml:space="preserve"> Anna </w:t>
      </w:r>
      <w:proofErr w:type="spellStart"/>
      <w:r w:rsidR="00A74E56">
        <w:t>McQuinn</w:t>
      </w:r>
      <w:proofErr w:type="spellEnd"/>
      <w:r w:rsidR="00C82BB5">
        <w:t xml:space="preserve"> </w:t>
      </w:r>
    </w:p>
    <w:p w14:paraId="7C33891F" w14:textId="77777777" w:rsidR="00EB754F" w:rsidRDefault="00EB754F" w:rsidP="00282C06">
      <w:pPr>
        <w:pStyle w:val="NoSpacing"/>
        <w:numPr>
          <w:ilvl w:val="0"/>
          <w:numId w:val="4"/>
        </w:numPr>
      </w:pPr>
      <w:r w:rsidRPr="00113CAE">
        <w:rPr>
          <w:i/>
          <w:u w:val="single"/>
        </w:rPr>
        <w:t>David Goes to School</w:t>
      </w:r>
      <w:r>
        <w:t xml:space="preserve"> by David Shannon</w:t>
      </w:r>
      <w:r w:rsidR="00A74E56">
        <w:t xml:space="preserve"> </w:t>
      </w:r>
    </w:p>
    <w:p w14:paraId="60206ECF" w14:textId="77777777" w:rsidR="00A74E56" w:rsidRDefault="00A74E56" w:rsidP="00967053">
      <w:pPr>
        <w:pStyle w:val="NoSpacing"/>
      </w:pPr>
      <w:r w:rsidRPr="00A74E56">
        <w:rPr>
          <w:i/>
        </w:rPr>
        <w:t>**Note:  These are just two of the many books that can be used to engage kindergarten students and teach them about libraries and school rules.  If you have</w:t>
      </w:r>
      <w:r w:rsidR="00C82BB5">
        <w:rPr>
          <w:i/>
        </w:rPr>
        <w:t xml:space="preserve"> other favorite books or videos </w:t>
      </w:r>
      <w:r w:rsidRPr="00A74E56">
        <w:rPr>
          <w:i/>
        </w:rPr>
        <w:t>that you like to read</w:t>
      </w:r>
      <w:r w:rsidR="00C82BB5">
        <w:rPr>
          <w:i/>
        </w:rPr>
        <w:t xml:space="preserve">/show each year, feel free to use them.  </w:t>
      </w:r>
      <w:r w:rsidRPr="00A74E56">
        <w:rPr>
          <w:i/>
        </w:rPr>
        <w:t>Make sure the stories you choose discuss libraries and or rules.</w:t>
      </w:r>
    </w:p>
    <w:p w14:paraId="5747E17A" w14:textId="77777777" w:rsidR="00A74E56" w:rsidRDefault="00A74E56" w:rsidP="00924826">
      <w:pPr>
        <w:pStyle w:val="NoSpacing"/>
        <w:numPr>
          <w:ilvl w:val="0"/>
          <w:numId w:val="5"/>
        </w:numPr>
      </w:pPr>
      <w:r>
        <w:t>Chart Paper or Smart Board</w:t>
      </w:r>
    </w:p>
    <w:p w14:paraId="7BA1DCD5" w14:textId="77777777" w:rsidR="00F856E9" w:rsidRDefault="00F856E9" w:rsidP="00967053">
      <w:pPr>
        <w:pStyle w:val="NoSpacing"/>
      </w:pPr>
    </w:p>
    <w:p w14:paraId="0BA1DD94" w14:textId="77777777" w:rsidR="00F856E9" w:rsidRPr="00924826" w:rsidRDefault="00F856E9" w:rsidP="00967053">
      <w:pPr>
        <w:pStyle w:val="NoSpacing"/>
        <w:rPr>
          <w:b/>
        </w:rPr>
      </w:pPr>
      <w:r w:rsidRPr="00924826">
        <w:rPr>
          <w:b/>
        </w:rPr>
        <w:t>Teacher Planning and Preparation:</w:t>
      </w:r>
    </w:p>
    <w:p w14:paraId="5BBE3687" w14:textId="77777777" w:rsidR="00F856E9" w:rsidRDefault="00924826" w:rsidP="00F856E9">
      <w:pPr>
        <w:pStyle w:val="NoSpacing"/>
        <w:numPr>
          <w:ilvl w:val="0"/>
          <w:numId w:val="2"/>
        </w:numPr>
      </w:pPr>
      <w:r>
        <w:t>Have books and/</w:t>
      </w:r>
      <w:r w:rsidR="00F856E9">
        <w:t>or videos pulled and ready</w:t>
      </w:r>
    </w:p>
    <w:p w14:paraId="2B3EC8FD" w14:textId="77777777" w:rsidR="00F856E9" w:rsidRDefault="00F856E9" w:rsidP="00F856E9">
      <w:pPr>
        <w:pStyle w:val="NoSpacing"/>
        <w:numPr>
          <w:ilvl w:val="0"/>
          <w:numId w:val="2"/>
        </w:numPr>
      </w:pPr>
      <w:r>
        <w:t>Have chart paper or Smart Board already labeled with the two topics. (What do we do in a library media center) and (School Rules)</w:t>
      </w:r>
    </w:p>
    <w:p w14:paraId="22B153A0" w14:textId="77777777" w:rsidR="00A74E56" w:rsidRDefault="00A74E56" w:rsidP="00967053">
      <w:pPr>
        <w:pStyle w:val="NoSpacing"/>
      </w:pPr>
    </w:p>
    <w:p w14:paraId="07E1E012" w14:textId="77777777" w:rsidR="00A74E56" w:rsidRPr="00F856E9" w:rsidRDefault="00F856E9" w:rsidP="00967053">
      <w:pPr>
        <w:pStyle w:val="NoSpacing"/>
        <w:rPr>
          <w:b/>
        </w:rPr>
      </w:pPr>
      <w:r w:rsidRPr="00F856E9">
        <w:rPr>
          <w:b/>
        </w:rPr>
        <w:t>Engagement Question:</w:t>
      </w:r>
    </w:p>
    <w:p w14:paraId="7F5DB5D4" w14:textId="77777777" w:rsidR="00A74E56" w:rsidRDefault="00A74E56" w:rsidP="00967053">
      <w:pPr>
        <w:pStyle w:val="NoSpacing"/>
      </w:pPr>
      <w:r>
        <w:t>Ask students what a library</w:t>
      </w:r>
      <w:r w:rsidR="003C09A3">
        <w:t xml:space="preserve"> media center</w:t>
      </w:r>
      <w:r>
        <w:t xml:space="preserve"> is and what do you do there.  </w:t>
      </w:r>
      <w:r w:rsidR="003C09A3">
        <w:t>Record</w:t>
      </w:r>
      <w:r>
        <w:t xml:space="preserve"> between three and five responses on prepared chart paper or smart board.</w:t>
      </w:r>
    </w:p>
    <w:p w14:paraId="4915750F" w14:textId="77777777" w:rsidR="00DE2143" w:rsidRDefault="00DE2143" w:rsidP="00967053">
      <w:pPr>
        <w:pStyle w:val="NoSpacing"/>
      </w:pPr>
    </w:p>
    <w:p w14:paraId="5738A1C8" w14:textId="77777777" w:rsidR="00DE2143" w:rsidRPr="00C82BB5" w:rsidRDefault="00DE2143" w:rsidP="00967053">
      <w:pPr>
        <w:pStyle w:val="NoSpacing"/>
        <w:rPr>
          <w:b/>
        </w:rPr>
      </w:pPr>
      <w:r w:rsidRPr="00C82BB5">
        <w:rPr>
          <w:b/>
        </w:rPr>
        <w:t>Lesson Procedure:</w:t>
      </w:r>
    </w:p>
    <w:p w14:paraId="32A34DA0" w14:textId="77777777" w:rsidR="00C82BB5" w:rsidRDefault="00C82BB5" w:rsidP="00C82BB5">
      <w:pPr>
        <w:pStyle w:val="NoSpacing"/>
        <w:numPr>
          <w:ilvl w:val="0"/>
          <w:numId w:val="1"/>
        </w:numPr>
      </w:pPr>
      <w:r>
        <w:t>Have students enter the media center and sit either in front of the smart board or chart paper.</w:t>
      </w:r>
    </w:p>
    <w:p w14:paraId="3DE5B00B" w14:textId="77777777" w:rsidR="00C82BB5" w:rsidRDefault="00C82BB5" w:rsidP="00C82BB5">
      <w:pPr>
        <w:pStyle w:val="NoSpacing"/>
        <w:numPr>
          <w:ilvl w:val="0"/>
          <w:numId w:val="1"/>
        </w:numPr>
      </w:pPr>
      <w:r>
        <w:t xml:space="preserve">Introduce yourself to students and ask them the </w:t>
      </w:r>
      <w:r w:rsidR="00F856E9">
        <w:t>engagement</w:t>
      </w:r>
      <w:r>
        <w:t xml:space="preserve"> question.</w:t>
      </w:r>
    </w:p>
    <w:p w14:paraId="2F9F6353" w14:textId="77777777" w:rsidR="00C82BB5" w:rsidRDefault="00C82BB5" w:rsidP="00C82BB5">
      <w:pPr>
        <w:pStyle w:val="NoSpacing"/>
        <w:numPr>
          <w:ilvl w:val="0"/>
          <w:numId w:val="1"/>
        </w:numPr>
      </w:pPr>
      <w:r>
        <w:t xml:space="preserve">Tell students that you will write a few responses on the board/paper.  </w:t>
      </w:r>
    </w:p>
    <w:p w14:paraId="10B22C04" w14:textId="77777777" w:rsidR="00C82BB5" w:rsidRDefault="00C82BB5" w:rsidP="00C82BB5">
      <w:pPr>
        <w:pStyle w:val="NoSpacing"/>
        <w:numPr>
          <w:ilvl w:val="0"/>
          <w:numId w:val="1"/>
        </w:numPr>
      </w:pPr>
      <w:r>
        <w:t>Explain to students the purpose/function of the media center.</w:t>
      </w:r>
    </w:p>
    <w:p w14:paraId="1E4F4629" w14:textId="77777777" w:rsidR="00C82BB5" w:rsidRDefault="00C82BB5" w:rsidP="00C82BB5">
      <w:pPr>
        <w:pStyle w:val="NoSpacing"/>
        <w:numPr>
          <w:ilvl w:val="0"/>
          <w:numId w:val="1"/>
        </w:numPr>
      </w:pPr>
      <w:r>
        <w:t xml:space="preserve">Read </w:t>
      </w:r>
      <w:r w:rsidRPr="00C82BB5">
        <w:rPr>
          <w:i/>
        </w:rPr>
        <w:t>Lola at the Library</w:t>
      </w:r>
      <w:r>
        <w:t xml:space="preserve"> aloud. *Although this story is about a public library, it is good for young students and lends itself to the process of checking out and returning books.  </w:t>
      </w:r>
    </w:p>
    <w:p w14:paraId="624348EB" w14:textId="77777777" w:rsidR="00C82BB5" w:rsidRDefault="00C82BB5" w:rsidP="00C82BB5">
      <w:pPr>
        <w:pStyle w:val="NoSpacing"/>
        <w:numPr>
          <w:ilvl w:val="0"/>
          <w:numId w:val="1"/>
        </w:numPr>
      </w:pPr>
      <w:r>
        <w:lastRenderedPageBreak/>
        <w:t>Discuss with studen</w:t>
      </w:r>
      <w:r w:rsidR="00924826">
        <w:t>ts what Lola did at the library.  Make comparisons to your own media center.</w:t>
      </w:r>
    </w:p>
    <w:p w14:paraId="4A5137C9" w14:textId="77777777" w:rsidR="00C82BB5" w:rsidRDefault="00C82BB5" w:rsidP="00C82BB5">
      <w:pPr>
        <w:pStyle w:val="NoSpacing"/>
        <w:numPr>
          <w:ilvl w:val="0"/>
          <w:numId w:val="1"/>
        </w:numPr>
      </w:pPr>
      <w:r>
        <w:t>Take a brain break with students if needed before the next st</w:t>
      </w:r>
      <w:r w:rsidR="004B2374">
        <w:t>ory.  You can have students do some simple activities at their seat like toe touches, hopping on one foot or a whole group song.</w:t>
      </w:r>
    </w:p>
    <w:p w14:paraId="28D600BF" w14:textId="77777777" w:rsidR="004B2374" w:rsidRDefault="004B2374" w:rsidP="00C82BB5">
      <w:pPr>
        <w:pStyle w:val="NoSpacing"/>
        <w:numPr>
          <w:ilvl w:val="0"/>
          <w:numId w:val="1"/>
        </w:numPr>
      </w:pPr>
      <w:r>
        <w:t>The next story will go over some school rules in school in a humorous way.</w:t>
      </w:r>
    </w:p>
    <w:p w14:paraId="34E77A5A" w14:textId="77777777" w:rsidR="004B2374" w:rsidRDefault="004B2374" w:rsidP="00C82BB5">
      <w:pPr>
        <w:pStyle w:val="NoSpacing"/>
        <w:numPr>
          <w:ilvl w:val="0"/>
          <w:numId w:val="1"/>
        </w:numPr>
      </w:pPr>
      <w:r>
        <w:t>Go to your next prepared chart.</w:t>
      </w:r>
      <w:r w:rsidR="00924826">
        <w:t xml:space="preserve"> (School Rules)</w:t>
      </w:r>
    </w:p>
    <w:p w14:paraId="2F4D95CE" w14:textId="77777777" w:rsidR="004B2374" w:rsidRDefault="00924826" w:rsidP="00C82BB5">
      <w:pPr>
        <w:pStyle w:val="NoSpacing"/>
        <w:numPr>
          <w:ilvl w:val="0"/>
          <w:numId w:val="1"/>
        </w:numPr>
      </w:pPr>
      <w:r>
        <w:t xml:space="preserve">Ask students if they can: </w:t>
      </w:r>
      <w:r w:rsidR="004B2374">
        <w:t xml:space="preserve">name some rules </w:t>
      </w:r>
      <w:r>
        <w:t>that we should follow in school</w:t>
      </w:r>
      <w:r w:rsidR="004B2374">
        <w:t xml:space="preserve"> so that we can learn new things and stay safe.</w:t>
      </w:r>
    </w:p>
    <w:p w14:paraId="4E78C1C6" w14:textId="77777777" w:rsidR="004B2374" w:rsidRDefault="004B2374" w:rsidP="00C82BB5">
      <w:pPr>
        <w:pStyle w:val="NoSpacing"/>
        <w:numPr>
          <w:ilvl w:val="0"/>
          <w:numId w:val="1"/>
        </w:numPr>
      </w:pPr>
      <w:r>
        <w:t>Record a few appropriate responses on the board.</w:t>
      </w:r>
    </w:p>
    <w:p w14:paraId="09AE9CC7" w14:textId="77777777" w:rsidR="004B2374" w:rsidRDefault="004B2374" w:rsidP="00C82BB5">
      <w:pPr>
        <w:pStyle w:val="NoSpacing"/>
        <w:numPr>
          <w:ilvl w:val="0"/>
          <w:numId w:val="1"/>
        </w:numPr>
      </w:pPr>
      <w:r>
        <w:t>Tell students that they are going to hear a funny story about a boy who does not always remember to follow the school rules.</w:t>
      </w:r>
      <w:r w:rsidR="00924826">
        <w:t xml:space="preserve">  Tell students that at the end of the story, we will add some new rules to our list.</w:t>
      </w:r>
    </w:p>
    <w:p w14:paraId="0AC13B96" w14:textId="77777777" w:rsidR="004B2374" w:rsidRDefault="00EB070D" w:rsidP="00C82BB5">
      <w:pPr>
        <w:pStyle w:val="NoSpacing"/>
        <w:numPr>
          <w:ilvl w:val="0"/>
          <w:numId w:val="1"/>
        </w:numPr>
      </w:pPr>
      <w:r>
        <w:t xml:space="preserve">Read </w:t>
      </w:r>
      <w:r w:rsidRPr="00113CAE">
        <w:rPr>
          <w:i/>
          <w:u w:val="single"/>
        </w:rPr>
        <w:t>David Goes to School</w:t>
      </w:r>
      <w:r>
        <w:t xml:space="preserve"> aloud to students.</w:t>
      </w:r>
      <w:r w:rsidR="00286254">
        <w:t xml:space="preserve">  (Or other book/video of choice)</w:t>
      </w:r>
    </w:p>
    <w:p w14:paraId="3217B34C" w14:textId="77777777" w:rsidR="00EB070D" w:rsidRDefault="004E7666" w:rsidP="00C82BB5">
      <w:pPr>
        <w:pStyle w:val="NoSpacing"/>
        <w:numPr>
          <w:ilvl w:val="0"/>
          <w:numId w:val="1"/>
        </w:numPr>
      </w:pPr>
      <w:r>
        <w:t>After the story, have the students think about some of the rules that David broke/didn’t follow.</w:t>
      </w:r>
    </w:p>
    <w:p w14:paraId="5246413A" w14:textId="77777777" w:rsidR="00113CAE" w:rsidRPr="00113CAE" w:rsidRDefault="00113CAE" w:rsidP="00C82BB5">
      <w:pPr>
        <w:pStyle w:val="NoSpacing"/>
        <w:numPr>
          <w:ilvl w:val="0"/>
          <w:numId w:val="1"/>
        </w:numPr>
        <w:rPr>
          <w:i/>
        </w:rPr>
      </w:pPr>
      <w:r>
        <w:t xml:space="preserve">Now have students tell what rule David should have followed instead.  </w:t>
      </w:r>
      <w:r w:rsidRPr="00113CAE">
        <w:rPr>
          <w:i/>
        </w:rPr>
        <w:t xml:space="preserve">E.g. Raise your hand before you answer a question, Keep your hands to yourself, pay attention during </w:t>
      </w:r>
      <w:proofErr w:type="spellStart"/>
      <w:r w:rsidRPr="00113CAE">
        <w:rPr>
          <w:i/>
        </w:rPr>
        <w:t>storytime</w:t>
      </w:r>
      <w:proofErr w:type="spellEnd"/>
      <w:r w:rsidRPr="00113CAE">
        <w:rPr>
          <w:i/>
        </w:rPr>
        <w:t>, Use an inside voice.</w:t>
      </w:r>
    </w:p>
    <w:p w14:paraId="6C412702" w14:textId="77777777" w:rsidR="00026620" w:rsidRDefault="004E7666" w:rsidP="00C82BB5">
      <w:pPr>
        <w:pStyle w:val="NoSpacing"/>
        <w:numPr>
          <w:ilvl w:val="0"/>
          <w:numId w:val="1"/>
        </w:numPr>
      </w:pPr>
      <w:r>
        <w:t>Record their responses on the board and refer to illustrations in the book</w:t>
      </w:r>
      <w:r w:rsidR="00026620">
        <w:t xml:space="preserve"> if students need prompting.</w:t>
      </w:r>
    </w:p>
    <w:p w14:paraId="1A8268DF" w14:textId="77777777" w:rsidR="004E7666" w:rsidRDefault="00113CAE" w:rsidP="00C82BB5">
      <w:pPr>
        <w:pStyle w:val="NoSpacing"/>
        <w:numPr>
          <w:ilvl w:val="0"/>
          <w:numId w:val="1"/>
        </w:numPr>
      </w:pPr>
      <w:r>
        <w:t xml:space="preserve">After </w:t>
      </w:r>
      <w:r w:rsidR="00924826">
        <w:t xml:space="preserve">recording the rules, </w:t>
      </w:r>
      <w:r>
        <w:t xml:space="preserve">tell </w:t>
      </w:r>
      <w:r w:rsidR="00026620">
        <w:t>students</w:t>
      </w:r>
      <w:r>
        <w:t xml:space="preserve"> that they</w:t>
      </w:r>
      <w:r w:rsidR="00026620">
        <w:t xml:space="preserve"> should follow the same rules in the media center. </w:t>
      </w:r>
      <w:r w:rsidR="004E7666">
        <w:t xml:space="preserve"> </w:t>
      </w:r>
    </w:p>
    <w:p w14:paraId="17FDF148" w14:textId="77777777" w:rsidR="00026620" w:rsidRDefault="00026620" w:rsidP="00C82BB5">
      <w:pPr>
        <w:pStyle w:val="NoSpacing"/>
        <w:numPr>
          <w:ilvl w:val="0"/>
          <w:numId w:val="1"/>
        </w:numPr>
      </w:pPr>
      <w:r>
        <w:t xml:space="preserve">Tell students that </w:t>
      </w:r>
      <w:r w:rsidR="00993A30">
        <w:t>they will review the rules next week and learn how to take care of books.</w:t>
      </w:r>
    </w:p>
    <w:p w14:paraId="041E0877" w14:textId="77777777" w:rsidR="00113CAE" w:rsidRDefault="00113CAE" w:rsidP="00C82BB5">
      <w:pPr>
        <w:pStyle w:val="NoSpacing"/>
        <w:numPr>
          <w:ilvl w:val="0"/>
          <w:numId w:val="1"/>
        </w:numPr>
      </w:pPr>
      <w:r>
        <w:t>Save the chart or smart board page for future reference.</w:t>
      </w:r>
    </w:p>
    <w:p w14:paraId="0F375E47" w14:textId="77777777" w:rsidR="00286254" w:rsidRDefault="00286254" w:rsidP="00286254">
      <w:pPr>
        <w:pStyle w:val="NoSpacing"/>
        <w:ind w:left="720"/>
      </w:pPr>
    </w:p>
    <w:p w14:paraId="5A28813D" w14:textId="77777777" w:rsidR="00286254" w:rsidRPr="00286254" w:rsidRDefault="00286254" w:rsidP="00286254">
      <w:pPr>
        <w:pStyle w:val="NoSpacing"/>
        <w:rPr>
          <w:b/>
        </w:rPr>
      </w:pPr>
      <w:r w:rsidRPr="00286254">
        <w:rPr>
          <w:b/>
        </w:rPr>
        <w:t>**If you chose a different book or video to share with students, you should still have students generate a list of rules to follow in the media center.</w:t>
      </w:r>
    </w:p>
    <w:p w14:paraId="5EF2EAE2" w14:textId="77777777" w:rsidR="00113CAE" w:rsidRDefault="00113CAE" w:rsidP="00113CAE">
      <w:pPr>
        <w:pStyle w:val="NoSpacing"/>
      </w:pPr>
    </w:p>
    <w:p w14:paraId="2829C542" w14:textId="77777777" w:rsidR="00113CAE" w:rsidRPr="00113CAE" w:rsidRDefault="00113CAE" w:rsidP="00113CAE">
      <w:pPr>
        <w:pStyle w:val="NoSpacing"/>
        <w:rPr>
          <w:b/>
        </w:rPr>
      </w:pPr>
      <w:r w:rsidRPr="00113CAE">
        <w:rPr>
          <w:b/>
        </w:rPr>
        <w:t>Lesson Closure/Follow-Up:</w:t>
      </w:r>
    </w:p>
    <w:p w14:paraId="658130B1" w14:textId="77777777" w:rsidR="00113CAE" w:rsidRDefault="00113CAE" w:rsidP="00113CAE">
      <w:pPr>
        <w:pStyle w:val="NoSpacing"/>
        <w:numPr>
          <w:ilvl w:val="0"/>
          <w:numId w:val="3"/>
        </w:numPr>
      </w:pPr>
      <w:r>
        <w:t xml:space="preserve">Have students pair up with a partner and discuss one of the school rules they learned from </w:t>
      </w:r>
      <w:r w:rsidRPr="00113CAE">
        <w:rPr>
          <w:b/>
          <w:i/>
        </w:rPr>
        <w:t>David Goes to School</w:t>
      </w:r>
      <w:r w:rsidRPr="00113CAE">
        <w:rPr>
          <w:b/>
        </w:rPr>
        <w:t>.</w:t>
      </w:r>
    </w:p>
    <w:p w14:paraId="2835ED97" w14:textId="77777777" w:rsidR="00026620" w:rsidRPr="00A74E56" w:rsidRDefault="00026620" w:rsidP="00026620">
      <w:pPr>
        <w:pStyle w:val="NoSpacing"/>
      </w:pPr>
    </w:p>
    <w:p w14:paraId="37E873ED" w14:textId="77777777" w:rsidR="00967053" w:rsidRDefault="00967053" w:rsidP="00967053">
      <w:pPr>
        <w:pStyle w:val="NoSpacing"/>
        <w:jc w:val="center"/>
      </w:pPr>
    </w:p>
    <w:p w14:paraId="6BB41C2B" w14:textId="77777777" w:rsidR="00967053" w:rsidRDefault="00967053" w:rsidP="00967053">
      <w:pPr>
        <w:jc w:val="center"/>
      </w:pPr>
    </w:p>
    <w:sectPr w:rsidR="0096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BB7"/>
    <w:multiLevelType w:val="hybridMultilevel"/>
    <w:tmpl w:val="D988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6483"/>
    <w:multiLevelType w:val="hybridMultilevel"/>
    <w:tmpl w:val="96DC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43DB"/>
    <w:multiLevelType w:val="hybridMultilevel"/>
    <w:tmpl w:val="DAAE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6C4B"/>
    <w:multiLevelType w:val="hybridMultilevel"/>
    <w:tmpl w:val="B63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D2B00"/>
    <w:multiLevelType w:val="hybridMultilevel"/>
    <w:tmpl w:val="A762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53"/>
    <w:rsid w:val="00026620"/>
    <w:rsid w:val="000D7445"/>
    <w:rsid w:val="00113CAE"/>
    <w:rsid w:val="00227A9C"/>
    <w:rsid w:val="00282C06"/>
    <w:rsid w:val="00286254"/>
    <w:rsid w:val="003C09A3"/>
    <w:rsid w:val="004B2374"/>
    <w:rsid w:val="004E7666"/>
    <w:rsid w:val="00924826"/>
    <w:rsid w:val="00967053"/>
    <w:rsid w:val="00993A30"/>
    <w:rsid w:val="00A74E56"/>
    <w:rsid w:val="00B7505F"/>
    <w:rsid w:val="00C82BB5"/>
    <w:rsid w:val="00CA736B"/>
    <w:rsid w:val="00DE2143"/>
    <w:rsid w:val="00E667F1"/>
    <w:rsid w:val="00EB070D"/>
    <w:rsid w:val="00EB754F"/>
    <w:rsid w:val="00F658B9"/>
    <w:rsid w:val="00F8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582E"/>
  <w15:chartTrackingRefBased/>
  <w15:docId w15:val="{0DAC73A1-71FE-46E6-898D-6AC2A336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0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0347c95d3adaadc87eb94bcd8038f737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5c4d9bf086f8e0d25b7fdcc573ec5133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E08D5-E06B-461B-A5E4-C75B8D9B1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fa0b4e-fc20-4d99-8527-486bde72a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8D263-E2A0-48C7-896F-E4232D032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Sturge, Jennifer</cp:lastModifiedBy>
  <cp:revision>2</cp:revision>
  <dcterms:created xsi:type="dcterms:W3CDTF">2017-02-10T17:06:00Z</dcterms:created>
  <dcterms:modified xsi:type="dcterms:W3CDTF">2017-02-10T17:06:00Z</dcterms:modified>
</cp:coreProperties>
</file>